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71D70" w14:textId="6D466CEC" w:rsidR="00A10D05" w:rsidRPr="00A10D05" w:rsidRDefault="00A10D05" w:rsidP="00A10D05">
      <w:pPr>
        <w:pStyle w:val="a7"/>
        <w:pBdr>
          <w:bottom w:val="single" w:sz="4" w:space="1" w:color="auto"/>
        </w:pBdr>
        <w:tabs>
          <w:tab w:val="right" w:pos="9638"/>
        </w:tabs>
        <w:rPr>
          <w:noProof/>
          <w:sz w:val="24"/>
          <w:lang w:eastAsia="en-US"/>
        </w:rPr>
      </w:pPr>
      <w:r w:rsidRPr="00A10D05">
        <w:rPr>
          <w:noProof/>
          <w:sz w:val="24"/>
          <w:lang w:eastAsia="en-US"/>
        </w:rPr>
        <w:t>3GPPSA3-e(AH) for Rel-19 SID/WID workshop</w:t>
      </w:r>
      <w:r w:rsidRPr="00A10D05">
        <w:rPr>
          <w:noProof/>
          <w:sz w:val="24"/>
          <w:lang w:eastAsia="en-US"/>
        </w:rPr>
        <w:tab/>
        <w:t>S3</w:t>
      </w:r>
      <w:r w:rsidR="00560267">
        <w:rPr>
          <w:noProof/>
          <w:sz w:val="24"/>
          <w:lang w:eastAsia="en-US"/>
        </w:rPr>
        <w:t>ah</w:t>
      </w:r>
      <w:r w:rsidRPr="00A10D05">
        <w:rPr>
          <w:noProof/>
          <w:sz w:val="24"/>
          <w:lang w:eastAsia="en-US"/>
        </w:rPr>
        <w:t>-23</w:t>
      </w:r>
      <w:r w:rsidR="00560267">
        <w:rPr>
          <w:noProof/>
          <w:sz w:val="24"/>
          <w:lang w:eastAsia="en-US"/>
        </w:rPr>
        <w:t>0030</w:t>
      </w:r>
      <w:bookmarkStart w:id="0" w:name="_GoBack"/>
      <w:bookmarkEnd w:id="0"/>
    </w:p>
    <w:p w14:paraId="3B184ECB" w14:textId="2B00FC53" w:rsidR="00DE383E" w:rsidRPr="00A10D05" w:rsidRDefault="00A10D05" w:rsidP="00A10D05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A10D05">
        <w:rPr>
          <w:noProof/>
          <w:sz w:val="24"/>
          <w:lang w:eastAsia="en-US"/>
        </w:rPr>
        <w:t>Online 27-28 September 2023</w:t>
      </w:r>
      <w:r w:rsidRPr="00A10D05">
        <w:rPr>
          <w:noProof/>
          <w:sz w:val="24"/>
          <w:lang w:eastAsia="en-US"/>
        </w:rPr>
        <w:tab/>
      </w:r>
      <w:r w:rsidRPr="00A10D05">
        <w:rPr>
          <w:b w:val="0"/>
          <w:i/>
          <w:noProof/>
          <w:lang w:eastAsia="en-US"/>
        </w:rPr>
        <w:t>(revision of xx-yyxxxx)</w:t>
      </w:r>
    </w:p>
    <w:p w14:paraId="5FD9276E" w14:textId="77777777" w:rsidR="006C2E80" w:rsidRPr="006C2E80" w:rsidRDefault="006C2E80" w:rsidP="006C2E80">
      <w:pPr>
        <w:pStyle w:val="a7"/>
        <w:tabs>
          <w:tab w:val="right" w:pos="9638"/>
        </w:tabs>
        <w:rPr>
          <w:sz w:val="20"/>
        </w:rPr>
      </w:pPr>
    </w:p>
    <w:p w14:paraId="0821AFA6" w14:textId="4281649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F5C347F" w14:textId="68D4F3E9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New study proposal on mitigations against unsecure UE </w:t>
      </w:r>
      <w:r w:rsidR="00EC3AB8">
        <w:rPr>
          <w:rFonts w:ascii="Arial" w:eastAsia="Batang" w:hAnsi="Arial" w:cs="Arial"/>
          <w:b/>
          <w:sz w:val="24"/>
          <w:szCs w:val="24"/>
          <w:lang w:eastAsia="zh-CN"/>
        </w:rPr>
        <w:t>selection</w:t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 between different generation networks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146CAD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2C45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18DD1E5" w:rsidR="006C2E80" w:rsidRPr="006C2E80" w:rsidRDefault="008A76FD" w:rsidP="00A73ED7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A73ED7">
        <w:t xml:space="preserve"> </w:t>
      </w:r>
      <w:r w:rsidR="00FF17F7">
        <w:t>S</w:t>
      </w:r>
      <w:r w:rsidR="00FF17F7" w:rsidRPr="00FF17F7">
        <w:t>tudy on mitigations against unsecure UE selection between different generation networks</w:t>
      </w:r>
    </w:p>
    <w:p w14:paraId="2730900B" w14:textId="2D11AEAD" w:rsidR="003F268E" w:rsidRPr="00BA3A53" w:rsidRDefault="003F268E" w:rsidP="006C2E80">
      <w:pPr>
        <w:pStyle w:val="Guidance"/>
      </w:pPr>
    </w:p>
    <w:p w14:paraId="622291AD" w14:textId="3D7B5644" w:rsidR="00B457CF" w:rsidRDefault="00E13CB2" w:rsidP="00B457CF">
      <w:pPr>
        <w:pStyle w:val="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</w:t>
      </w:r>
      <w:r w:rsidR="00B457CF">
        <w:t>FS_</w:t>
      </w:r>
      <w:r w:rsidR="00FF17F7">
        <w:t>MAUES</w:t>
      </w:r>
      <w:r w:rsidR="006C2E80">
        <w:tab/>
      </w:r>
    </w:p>
    <w:p w14:paraId="389DDAE2" w14:textId="77777777" w:rsidR="00B457CF" w:rsidRPr="00B457CF" w:rsidRDefault="00B457CF" w:rsidP="00B457CF">
      <w:pPr>
        <w:rPr>
          <w:rFonts w:eastAsiaTheme="minorEastAsia"/>
        </w:rPr>
      </w:pPr>
    </w:p>
    <w:p w14:paraId="679E2B2D" w14:textId="1AE2E2E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315EA">
        <w:t>xxx</w:t>
      </w:r>
    </w:p>
    <w:p w14:paraId="0D276062" w14:textId="0AFDA240" w:rsidR="00B457CF" w:rsidRPr="00B457CF" w:rsidRDefault="00B457CF" w:rsidP="00B457CF">
      <w:pPr>
        <w:rPr>
          <w:rFonts w:eastAsiaTheme="minorEastAsia"/>
        </w:rPr>
      </w:pPr>
      <w:r w:rsidRPr="006C2E80">
        <w:t>{A number to be provided by MCC at the plenary}</w:t>
      </w:r>
    </w:p>
    <w:p w14:paraId="63EE9719" w14:textId="027CF3E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</w:t>
      </w:r>
      <w:r w:rsidR="00B457CF">
        <w:rPr>
          <w:i/>
          <w:iCs/>
        </w:rPr>
        <w:t>9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C26C024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077CAD6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DCFF2FF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EAD5239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DAA0AF7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66515C9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35A5FA7F" w:rsidR="004260A5" w:rsidRDefault="00B457CF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B48559" w14:textId="3B87B6AC" w:rsidR="004260A5" w:rsidRDefault="00B457CF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1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57D" w14:paraId="3AD4E799" w14:textId="77777777" w:rsidTr="00E50B0C">
        <w:trPr>
          <w:cantSplit/>
          <w:jc w:val="center"/>
        </w:trPr>
        <w:tc>
          <w:tcPr>
            <w:tcW w:w="452" w:type="dxa"/>
          </w:tcPr>
          <w:p w14:paraId="59096E57" w14:textId="13C4EC4D" w:rsidR="009B457D" w:rsidRDefault="009B457D" w:rsidP="00E50B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DAD2C6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57D" w14:paraId="52D1D2ED" w14:textId="77777777" w:rsidTr="00E50B0C">
        <w:trPr>
          <w:cantSplit/>
          <w:jc w:val="center"/>
        </w:trPr>
        <w:tc>
          <w:tcPr>
            <w:tcW w:w="452" w:type="dxa"/>
          </w:tcPr>
          <w:p w14:paraId="14C5A11E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C2A8C7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57D" w14:paraId="0117E763" w14:textId="77777777" w:rsidTr="00E50B0C">
        <w:trPr>
          <w:cantSplit/>
          <w:jc w:val="center"/>
        </w:trPr>
        <w:tc>
          <w:tcPr>
            <w:tcW w:w="452" w:type="dxa"/>
          </w:tcPr>
          <w:p w14:paraId="5695B905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E7D65F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57D" w14:paraId="7D70505C" w14:textId="77777777" w:rsidTr="00E50B0C">
        <w:trPr>
          <w:cantSplit/>
          <w:jc w:val="center"/>
        </w:trPr>
        <w:tc>
          <w:tcPr>
            <w:tcW w:w="452" w:type="dxa"/>
          </w:tcPr>
          <w:p w14:paraId="0D147186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53C9C4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57D" w14:paraId="50276E72" w14:textId="77777777" w:rsidTr="00E50B0C">
        <w:trPr>
          <w:cantSplit/>
          <w:jc w:val="center"/>
        </w:trPr>
        <w:tc>
          <w:tcPr>
            <w:tcW w:w="452" w:type="dxa"/>
          </w:tcPr>
          <w:p w14:paraId="58C7CE02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3714D9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21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5987" w14:paraId="4FA41A8F" w14:textId="77777777" w:rsidTr="006C2E80">
        <w:trPr>
          <w:cantSplit/>
          <w:jc w:val="center"/>
        </w:trPr>
        <w:tc>
          <w:tcPr>
            <w:tcW w:w="1101" w:type="dxa"/>
          </w:tcPr>
          <w:p w14:paraId="286DE023" w14:textId="55178982" w:rsidR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A3C6274" w14:textId="45FE32E5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999B769" w14:textId="0485EDB8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391E049F" w14:textId="39FB2503" w:rsidR="00585987" w:rsidRPr="00811F17" w:rsidDel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55338" w14:paraId="512606E5" w14:textId="77777777" w:rsidTr="00D26EEF">
        <w:trPr>
          <w:cantSplit/>
          <w:trHeight w:val="240"/>
          <w:jc w:val="center"/>
        </w:trPr>
        <w:tc>
          <w:tcPr>
            <w:tcW w:w="1101" w:type="dxa"/>
            <w:vAlign w:val="center"/>
          </w:tcPr>
          <w:p w14:paraId="5595B1E6" w14:textId="2FECB281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  <w:vAlign w:val="center"/>
          </w:tcPr>
          <w:p w14:paraId="6AD6B1DF" w14:textId="41BCE428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  <w:vAlign w:val="center"/>
          </w:tcPr>
          <w:p w14:paraId="4972B8BD" w14:textId="37C24271" w:rsidR="00955338" w:rsidRPr="00251D80" w:rsidRDefault="00AB3FE8" w:rsidP="00D26EEF">
            <w:pPr>
              <w:pStyle w:val="Guidance"/>
              <w:spacing w:after="0"/>
            </w:pPr>
            <w:r w:rsidRPr="00AB3FE8">
              <w:rPr>
                <w:rFonts w:ascii="Arial" w:hAnsi="Arial"/>
                <w:i w:val="0"/>
                <w:sz w:val="18"/>
              </w:rPr>
              <w:t>N/A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88C4148" w14:textId="1E601720" w:rsidR="00AB3FE8" w:rsidRDefault="00A10D05" w:rsidP="00AB3FE8">
      <w:pPr>
        <w:rPr>
          <w:lang w:eastAsia="zh-CN"/>
        </w:rPr>
      </w:pPr>
      <w:r>
        <w:t>I</w:t>
      </w:r>
      <w:r w:rsidR="000709E3">
        <w:rPr>
          <w:lang w:eastAsia="zh-CN"/>
        </w:rPr>
        <w:t>t is worth noticing that throughout the history of mobile network deployments, as mobile network systems are continuously evolving and improving, oper</w:t>
      </w:r>
      <w:r w:rsidR="008818D0">
        <w:rPr>
          <w:lang w:eastAsia="zh-CN"/>
        </w:rPr>
        <w:t>ators periodically shift focus and investment to the newest generation network and obviously end up decommissioning older ones. This is in fact what is currently happening with m</w:t>
      </w:r>
      <w:r w:rsidR="00AB3FE8" w:rsidRPr="004D0E46">
        <w:rPr>
          <w:lang w:eastAsia="zh-CN"/>
        </w:rPr>
        <w:t>any operators announc</w:t>
      </w:r>
      <w:r w:rsidR="008818D0">
        <w:rPr>
          <w:lang w:eastAsia="zh-CN"/>
        </w:rPr>
        <w:t>ing</w:t>
      </w:r>
      <w:r w:rsidR="00AB3FE8" w:rsidRPr="004D0E46">
        <w:rPr>
          <w:lang w:eastAsia="zh-CN"/>
        </w:rPr>
        <w:t xml:space="preserve"> the decommissioning of their 2G or 3G networks. In such circumstances, it is no longer appropriate to allow a </w:t>
      </w:r>
      <w:r w:rsidR="00AB3FE8">
        <w:rPr>
          <w:lang w:eastAsia="zh-CN"/>
        </w:rPr>
        <w:t>UE</w:t>
      </w:r>
      <w:r w:rsidR="00AB3FE8" w:rsidRPr="004D0E46">
        <w:rPr>
          <w:lang w:eastAsia="zh-CN"/>
        </w:rPr>
        <w:t xml:space="preserve"> </w:t>
      </w:r>
      <w:r w:rsidR="008818D0">
        <w:rPr>
          <w:lang w:eastAsia="zh-CN"/>
        </w:rPr>
        <w:t>supporting</w:t>
      </w:r>
      <w:r w:rsidR="00AB3FE8" w:rsidRPr="004D0E46">
        <w:rPr>
          <w:lang w:eastAsia="zh-CN"/>
        </w:rPr>
        <w:t xml:space="preserve"> 2G or 3G </w:t>
      </w:r>
      <w:r w:rsidR="008818D0">
        <w:rPr>
          <w:lang w:eastAsia="zh-CN"/>
        </w:rPr>
        <w:t>networks</w:t>
      </w:r>
      <w:r w:rsidR="00AB3FE8" w:rsidRPr="004D0E46">
        <w:rPr>
          <w:lang w:eastAsia="zh-CN"/>
        </w:rPr>
        <w:t xml:space="preserve"> to continue selecting </w:t>
      </w:r>
      <w:r w:rsidR="008818D0">
        <w:rPr>
          <w:lang w:eastAsia="zh-CN"/>
        </w:rPr>
        <w:t xml:space="preserve">such </w:t>
      </w:r>
      <w:r w:rsidR="00AB3FE8" w:rsidRPr="004D0E46">
        <w:rPr>
          <w:lang w:eastAsia="zh-CN"/>
        </w:rPr>
        <w:t xml:space="preserve">networks. </w:t>
      </w:r>
    </w:p>
    <w:p w14:paraId="4EB68ACC" w14:textId="4D808C0B" w:rsidR="00AB3FE8" w:rsidRDefault="008818D0" w:rsidP="00AB3FE8">
      <w:pPr>
        <w:rPr>
          <w:lang w:eastAsia="zh-CN"/>
        </w:rPr>
      </w:pPr>
      <w:r>
        <w:rPr>
          <w:lang w:eastAsia="zh-CN"/>
        </w:rPr>
        <w:t xml:space="preserve">While network selection is controlled by the network, a UE can still be fooled into selecting a deprecated generation network. </w:t>
      </w:r>
      <w:r w:rsidR="00AB3FE8" w:rsidRPr="004D0E46">
        <w:rPr>
          <w:lang w:eastAsia="zh-CN"/>
        </w:rPr>
        <w:t xml:space="preserve">For </w:t>
      </w:r>
      <w:r>
        <w:rPr>
          <w:lang w:eastAsia="zh-CN"/>
        </w:rPr>
        <w:t>example</w:t>
      </w:r>
      <w:r w:rsidR="00AB3FE8" w:rsidRPr="004D0E46">
        <w:rPr>
          <w:lang w:eastAsia="zh-CN"/>
        </w:rPr>
        <w:t xml:space="preserve">, a </w:t>
      </w:r>
      <w:r>
        <w:rPr>
          <w:lang w:eastAsia="zh-CN"/>
        </w:rPr>
        <w:t>false base station</w:t>
      </w:r>
      <w:r w:rsidR="00AB3FE8" w:rsidRPr="004D0E46">
        <w:rPr>
          <w:lang w:eastAsia="zh-CN"/>
        </w:rPr>
        <w:t xml:space="preserve"> </w:t>
      </w:r>
      <w:r>
        <w:rPr>
          <w:lang w:eastAsia="zh-CN"/>
        </w:rPr>
        <w:t>can</w:t>
      </w:r>
      <w:r w:rsidRPr="004D0E46">
        <w:rPr>
          <w:lang w:eastAsia="zh-CN"/>
        </w:rPr>
        <w:t xml:space="preserve"> </w:t>
      </w:r>
      <w:r w:rsidR="00AB3FE8" w:rsidRPr="004D0E46">
        <w:rPr>
          <w:lang w:eastAsia="zh-CN"/>
        </w:rPr>
        <w:t xml:space="preserve">employ high power to block 3G, 4G, or 5G signals, forcing a UE to only connect to </w:t>
      </w:r>
      <w:r>
        <w:rPr>
          <w:lang w:eastAsia="zh-CN"/>
        </w:rPr>
        <w:t>a</w:t>
      </w:r>
      <w:r w:rsidR="00FD6475">
        <w:rPr>
          <w:lang w:eastAsia="zh-CN"/>
        </w:rPr>
        <w:t xml:space="preserve"> </w:t>
      </w:r>
      <w:r w:rsidR="00AB3FE8" w:rsidRPr="004D0E46">
        <w:rPr>
          <w:lang w:eastAsia="zh-CN"/>
        </w:rPr>
        <w:t xml:space="preserve">2G network. </w:t>
      </w:r>
      <w:r>
        <w:rPr>
          <w:lang w:eastAsia="zh-CN"/>
        </w:rPr>
        <w:t>Consequently</w:t>
      </w:r>
      <w:r w:rsidR="00AB3FE8" w:rsidRPr="004D0E46">
        <w:rPr>
          <w:lang w:eastAsia="zh-CN"/>
        </w:rPr>
        <w:t xml:space="preserve">, the UE </w:t>
      </w:r>
      <w:r>
        <w:rPr>
          <w:lang w:eastAsia="zh-CN"/>
        </w:rPr>
        <w:t>becomes a target for all known attacks on such old generation network</w:t>
      </w:r>
      <w:r w:rsidR="00AB3FE8" w:rsidRPr="004D0E46">
        <w:rPr>
          <w:lang w:eastAsia="zh-CN"/>
        </w:rPr>
        <w:t xml:space="preserve">. </w:t>
      </w:r>
    </w:p>
    <w:p w14:paraId="0CA69E13" w14:textId="474B0650" w:rsidR="006C2E80" w:rsidRPr="00BB3D7D" w:rsidRDefault="00AB3FE8" w:rsidP="00AB3FE8">
      <w:pPr>
        <w:jc w:val="both"/>
      </w:pPr>
      <w:r w:rsidRPr="004D0E46">
        <w:rPr>
          <w:lang w:eastAsia="zh-CN"/>
        </w:rPr>
        <w:t xml:space="preserve">Therefore, </w:t>
      </w:r>
      <w:r w:rsidR="008818D0">
        <w:rPr>
          <w:lang w:eastAsia="zh-CN"/>
        </w:rPr>
        <w:t xml:space="preserve">SA3 should </w:t>
      </w:r>
      <w:r w:rsidRPr="004D0E46">
        <w:rPr>
          <w:lang w:eastAsia="zh-CN"/>
        </w:rPr>
        <w:t xml:space="preserve">consider </w:t>
      </w:r>
      <w:r w:rsidR="008818D0">
        <w:rPr>
          <w:lang w:eastAsia="zh-CN"/>
        </w:rPr>
        <w:t xml:space="preserve">generic and future proof </w:t>
      </w:r>
      <w:r w:rsidRPr="004D0E46">
        <w:rPr>
          <w:lang w:eastAsia="zh-CN"/>
        </w:rPr>
        <w:t xml:space="preserve">methods </w:t>
      </w:r>
      <w:r w:rsidR="00A10D05">
        <w:rPr>
          <w:lang w:eastAsia="zh-CN"/>
        </w:rPr>
        <w:t xml:space="preserve">on </w:t>
      </w:r>
      <w:r w:rsidR="00A10D05" w:rsidRPr="00A10D05">
        <w:rPr>
          <w:lang w:eastAsia="zh-CN"/>
        </w:rPr>
        <w:t>mitigations against unsecure UE selection between different generation networks</w:t>
      </w:r>
      <w:r w:rsidRPr="004D0E46">
        <w:rPr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7F9D3EF" w14:textId="02DC750D" w:rsidR="00613190" w:rsidRDefault="00613190" w:rsidP="00613190">
      <w:pPr>
        <w:overflowPunct/>
        <w:autoSpaceDE/>
        <w:autoSpaceDN/>
        <w:adjustRightInd/>
        <w:spacing w:after="200" w:line="276" w:lineRule="auto"/>
        <w:textAlignment w:val="auto"/>
      </w:pPr>
      <w:r w:rsidRPr="00B37DEA">
        <w:t xml:space="preserve">This </w:t>
      </w:r>
      <w:r w:rsidR="00634AA8">
        <w:t>study</w:t>
      </w:r>
      <w:r w:rsidRPr="00B37DEA">
        <w:t xml:space="preserve"> will </w:t>
      </w:r>
      <w:r w:rsidR="00634AA8">
        <w:t>focus on</w:t>
      </w:r>
      <w:r w:rsidR="00634AA8" w:rsidRPr="00634AA8">
        <w:t xml:space="preserve"> </w:t>
      </w:r>
      <w:r w:rsidR="00676235" w:rsidRPr="00676235">
        <w:t>mitigations against unsecure UE selection between different generation networks</w:t>
      </w:r>
      <w:r w:rsidR="00E20BC5">
        <w:t xml:space="preserve"> under consideration of decommissioning of older networks</w:t>
      </w:r>
      <w:r w:rsidR="00F96A95">
        <w:t>.</w:t>
      </w:r>
      <w:r>
        <w:t xml:space="preserve"> </w:t>
      </w:r>
      <w:r w:rsidR="00F96A95">
        <w:t>The identified topics are</w:t>
      </w:r>
      <w:r w:rsidRPr="00B37DEA">
        <w:t>:</w:t>
      </w:r>
    </w:p>
    <w:p w14:paraId="4FCC7955" w14:textId="1903895D" w:rsidR="00433897" w:rsidRPr="001336B1" w:rsidRDefault="00813D4D" w:rsidP="0006744A">
      <w:pPr>
        <w:numPr>
          <w:ilvl w:val="0"/>
          <w:numId w:val="18"/>
        </w:numPr>
        <w:spacing w:after="120"/>
        <w:ind w:left="714" w:hanging="357"/>
        <w:jc w:val="both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Identify attack scenario on unsecure network selection between different generation networks</w:t>
      </w:r>
      <w:r w:rsidR="00634AB1">
        <w:rPr>
          <w:rFonts w:eastAsia="等线"/>
          <w:lang w:eastAsia="zh-CN"/>
        </w:rPr>
        <w:t xml:space="preserve">, e.g. </w:t>
      </w:r>
      <w:r w:rsidR="00A10D05">
        <w:rPr>
          <w:lang w:eastAsia="zh-CN"/>
        </w:rPr>
        <w:t>network selection on 2G or 3G is still available on the ME even though the 2G or 3G network has been decommissioned</w:t>
      </w:r>
      <w:r w:rsidR="003A06AE">
        <w:rPr>
          <w:rFonts w:eastAsia="等线"/>
          <w:lang w:eastAsia="zh-CN"/>
        </w:rPr>
        <w:t>;</w:t>
      </w:r>
    </w:p>
    <w:p w14:paraId="4A14A543" w14:textId="727C6A33" w:rsidR="0006744A" w:rsidRPr="003F6A79" w:rsidRDefault="00634AB1" w:rsidP="0006744A">
      <w:pPr>
        <w:numPr>
          <w:ilvl w:val="0"/>
          <w:numId w:val="18"/>
        </w:numPr>
      </w:pPr>
      <w:r>
        <w:t>Identify potential security threat</w:t>
      </w:r>
      <w:r w:rsidR="003F6A79">
        <w:t>s</w:t>
      </w:r>
      <w:r>
        <w:t xml:space="preserve"> and requirement</w:t>
      </w:r>
      <w:r w:rsidR="003F6A79">
        <w:t>s</w:t>
      </w:r>
      <w:r>
        <w:t xml:space="preserve"> for the identified attack scenario</w:t>
      </w:r>
      <w:r w:rsidR="003A06AE">
        <w:rPr>
          <w:rFonts w:eastAsia="等线"/>
          <w:lang w:eastAsia="zh-CN"/>
        </w:rPr>
        <w:t>.</w:t>
      </w:r>
    </w:p>
    <w:p w14:paraId="32113B94" w14:textId="0FE9CC51" w:rsidR="003F6A79" w:rsidRPr="00737DA0" w:rsidRDefault="003F6A79" w:rsidP="0006744A">
      <w:pPr>
        <w:numPr>
          <w:ilvl w:val="0"/>
          <w:numId w:val="18"/>
        </w:numPr>
      </w:pPr>
      <w:r>
        <w:rPr>
          <w:rFonts w:eastAsia="等线"/>
          <w:lang w:eastAsia="zh-CN"/>
        </w:rPr>
        <w:t>Study solutions for the identified security threats and requirements.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2410"/>
        <w:gridCol w:w="1134"/>
        <w:gridCol w:w="992"/>
        <w:gridCol w:w="2330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E0495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96A95" w:rsidRPr="006C2E80" w14:paraId="561E366B" w14:textId="77777777" w:rsidTr="007E0495">
        <w:trPr>
          <w:cantSplit/>
          <w:jc w:val="center"/>
        </w:trPr>
        <w:tc>
          <w:tcPr>
            <w:tcW w:w="1555" w:type="dxa"/>
          </w:tcPr>
          <w:p w14:paraId="76E52879" w14:textId="48158035" w:rsidR="00F96A95" w:rsidRPr="006C2E80" w:rsidRDefault="00F96A95" w:rsidP="00F96A95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992" w:type="dxa"/>
          </w:tcPr>
          <w:p w14:paraId="73DD2455" w14:textId="7BE4458B" w:rsidR="00F96A95" w:rsidRPr="006C2E80" w:rsidRDefault="00F96A95" w:rsidP="00F96A95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2410" w:type="dxa"/>
          </w:tcPr>
          <w:p w14:paraId="05C7C805" w14:textId="3AC0E45F" w:rsidR="00F96A95" w:rsidRPr="006C2E80" w:rsidRDefault="00F96A95" w:rsidP="00F96A95">
            <w:pPr>
              <w:pStyle w:val="Guidance"/>
              <w:spacing w:after="0"/>
            </w:pPr>
            <w:r>
              <w:t xml:space="preserve">Study on </w:t>
            </w:r>
            <w:r w:rsidRPr="00A73ED7">
              <w:t>preventing UE from selection to</w:t>
            </w:r>
            <w:r>
              <w:t xml:space="preserve"> </w:t>
            </w:r>
            <w:r w:rsidRPr="00A73ED7">
              <w:t>decommissioned networks</w:t>
            </w:r>
          </w:p>
        </w:tc>
        <w:tc>
          <w:tcPr>
            <w:tcW w:w="1134" w:type="dxa"/>
          </w:tcPr>
          <w:p w14:paraId="2D7CEA56" w14:textId="0C1176DE" w:rsidR="00F96A95" w:rsidRPr="006C2E80" w:rsidRDefault="00F96A95" w:rsidP="00F96A95">
            <w:pPr>
              <w:pStyle w:val="Guidance"/>
              <w:spacing w:after="0"/>
            </w:pPr>
            <w:r>
              <w:t>TSG#10</w:t>
            </w:r>
            <w:r w:rsidR="007E0495">
              <w:t>3</w:t>
            </w:r>
          </w:p>
        </w:tc>
        <w:tc>
          <w:tcPr>
            <w:tcW w:w="992" w:type="dxa"/>
          </w:tcPr>
          <w:p w14:paraId="47484899" w14:textId="37F4DDF1" w:rsidR="00F96A95" w:rsidRPr="006C2E80" w:rsidRDefault="00F96A95" w:rsidP="00F96A95">
            <w:pPr>
              <w:pStyle w:val="Guidance"/>
              <w:spacing w:after="0"/>
            </w:pPr>
            <w:r w:rsidRPr="007E0495">
              <w:t>TSG#10</w:t>
            </w:r>
            <w:r w:rsidR="007E0495" w:rsidRPr="007E0495">
              <w:t>4</w:t>
            </w:r>
          </w:p>
        </w:tc>
        <w:tc>
          <w:tcPr>
            <w:tcW w:w="2330" w:type="dxa"/>
          </w:tcPr>
          <w:p w14:paraId="3B160081" w14:textId="6BA5A028" w:rsidR="00F96A95" w:rsidRPr="00F96A95" w:rsidRDefault="00A10D05" w:rsidP="00F96A95">
            <w:pPr>
              <w:pStyle w:val="Guidance"/>
              <w:spacing w:after="0"/>
              <w:rPr>
                <w:rFonts w:eastAsiaTheme="minorEastAsia"/>
              </w:rPr>
            </w:pPr>
            <w:r w:rsidRPr="00A10D05">
              <w:rPr>
                <w:rFonts w:eastAsiaTheme="minorEastAsia"/>
              </w:rPr>
              <w:t>Noamen Ben Henda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A218C7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0BD1AC2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EFC234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E2068E3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090825C" w:rsidR="006C2E80" w:rsidRPr="006C2E80" w:rsidRDefault="00A10D05" w:rsidP="00DE383E">
      <w:pPr>
        <w:ind w:right="-99"/>
      </w:pPr>
      <w:r w:rsidRPr="00A10D05">
        <w:t>Noamen Ben Henda</w:t>
      </w:r>
      <w:r w:rsidR="00DE383E">
        <w:t xml:space="preserve">, </w:t>
      </w:r>
      <w:r w:rsidR="00D42A46">
        <w:t>Huawei,</w:t>
      </w:r>
      <w:r w:rsidR="00DE383E">
        <w:t xml:space="preserve"> </w:t>
      </w:r>
      <w:r w:rsidRPr="00A10D05">
        <w:t>noamen.ben.henda@huawei.com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F96A95" w:rsidRDefault="00DE383E" w:rsidP="00DE383E">
      <w:pPr>
        <w:pStyle w:val="Guidance"/>
        <w:rPr>
          <w:i w:val="0"/>
        </w:rPr>
      </w:pPr>
      <w:r w:rsidRPr="00F96A95">
        <w:rPr>
          <w:i w:val="0"/>
        </w:rP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03DF84A1" w:rsidR="00DE383E" w:rsidRPr="00F96A95" w:rsidRDefault="00DE383E" w:rsidP="00DE383E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DBFE689" w:rsidR="00557B2E" w:rsidRDefault="000D5BF3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2530A70" w:rsidR="0048267C" w:rsidRPr="000D5BF3" w:rsidRDefault="000D5BF3" w:rsidP="001C5C86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0D5BF3">
        <w:trPr>
          <w:cantSplit/>
          <w:trHeight w:val="56"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E10BB" w14:textId="77777777" w:rsidR="00B450AF" w:rsidRDefault="00B450AF">
      <w:r>
        <w:separator/>
      </w:r>
    </w:p>
  </w:endnote>
  <w:endnote w:type="continuationSeparator" w:id="0">
    <w:p w14:paraId="3086E815" w14:textId="77777777" w:rsidR="00B450AF" w:rsidRDefault="00B45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F16D7" w14:textId="77777777" w:rsidR="00B450AF" w:rsidRDefault="00B450AF">
      <w:r>
        <w:separator/>
      </w:r>
    </w:p>
  </w:footnote>
  <w:footnote w:type="continuationSeparator" w:id="0">
    <w:p w14:paraId="61CDCDF6" w14:textId="77777777" w:rsidR="00B450AF" w:rsidRDefault="00B45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E6CD1"/>
    <w:multiLevelType w:val="hybridMultilevel"/>
    <w:tmpl w:val="A81EFBF8"/>
    <w:lvl w:ilvl="0" w:tplc="F46A4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0C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2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0B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AC8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4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69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0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60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1767FB3"/>
    <w:multiLevelType w:val="hybridMultilevel"/>
    <w:tmpl w:val="04B63052"/>
    <w:lvl w:ilvl="0" w:tplc="F8F200F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4F425F0"/>
    <w:multiLevelType w:val="hybridMultilevel"/>
    <w:tmpl w:val="1EB8D32C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21"/>
  </w:num>
  <w:num w:numId="6">
    <w:abstractNumId w:val="20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2"/>
  </w:num>
  <w:num w:numId="20">
    <w:abstractNumId w:val="19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23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7116"/>
    <w:rsid w:val="00064CB2"/>
    <w:rsid w:val="00066954"/>
    <w:rsid w:val="0006744A"/>
    <w:rsid w:val="00067741"/>
    <w:rsid w:val="000709E3"/>
    <w:rsid w:val="0007255D"/>
    <w:rsid w:val="00072A56"/>
    <w:rsid w:val="0008256D"/>
    <w:rsid w:val="00082CCB"/>
    <w:rsid w:val="00094E40"/>
    <w:rsid w:val="000A3125"/>
    <w:rsid w:val="000A3B38"/>
    <w:rsid w:val="000B0519"/>
    <w:rsid w:val="000B1ABD"/>
    <w:rsid w:val="000B61FD"/>
    <w:rsid w:val="000C0BF7"/>
    <w:rsid w:val="000C5FE3"/>
    <w:rsid w:val="000D122A"/>
    <w:rsid w:val="000D5BF3"/>
    <w:rsid w:val="000E55AD"/>
    <w:rsid w:val="000E630D"/>
    <w:rsid w:val="001001BD"/>
    <w:rsid w:val="00102222"/>
    <w:rsid w:val="00120541"/>
    <w:rsid w:val="001211F3"/>
    <w:rsid w:val="00126FF6"/>
    <w:rsid w:val="00127B5D"/>
    <w:rsid w:val="001336B1"/>
    <w:rsid w:val="00133B51"/>
    <w:rsid w:val="00155C1A"/>
    <w:rsid w:val="00171925"/>
    <w:rsid w:val="00173998"/>
    <w:rsid w:val="00174617"/>
    <w:rsid w:val="001759A7"/>
    <w:rsid w:val="001A2C45"/>
    <w:rsid w:val="001A4192"/>
    <w:rsid w:val="001A7910"/>
    <w:rsid w:val="001B5D32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13EB"/>
    <w:rsid w:val="002F3C41"/>
    <w:rsid w:val="002F6C5C"/>
    <w:rsid w:val="0030045C"/>
    <w:rsid w:val="00312510"/>
    <w:rsid w:val="003205AD"/>
    <w:rsid w:val="00321FF1"/>
    <w:rsid w:val="0033027D"/>
    <w:rsid w:val="003315EA"/>
    <w:rsid w:val="003337AD"/>
    <w:rsid w:val="00335107"/>
    <w:rsid w:val="00335FB2"/>
    <w:rsid w:val="00344158"/>
    <w:rsid w:val="00347B74"/>
    <w:rsid w:val="00355CB6"/>
    <w:rsid w:val="00366257"/>
    <w:rsid w:val="0038516D"/>
    <w:rsid w:val="003869D7"/>
    <w:rsid w:val="003A06AE"/>
    <w:rsid w:val="003A08AA"/>
    <w:rsid w:val="003A1EB0"/>
    <w:rsid w:val="003A66A9"/>
    <w:rsid w:val="003B1689"/>
    <w:rsid w:val="003C0F14"/>
    <w:rsid w:val="003C2DA6"/>
    <w:rsid w:val="003C6DA6"/>
    <w:rsid w:val="003D2781"/>
    <w:rsid w:val="003D4E87"/>
    <w:rsid w:val="003D62A9"/>
    <w:rsid w:val="003D7E29"/>
    <w:rsid w:val="003F04C7"/>
    <w:rsid w:val="003F268E"/>
    <w:rsid w:val="003F4DED"/>
    <w:rsid w:val="003F6A79"/>
    <w:rsid w:val="003F7142"/>
    <w:rsid w:val="003F7B3D"/>
    <w:rsid w:val="00411698"/>
    <w:rsid w:val="00414164"/>
    <w:rsid w:val="0041789B"/>
    <w:rsid w:val="004260A5"/>
    <w:rsid w:val="00430BA5"/>
    <w:rsid w:val="00432283"/>
    <w:rsid w:val="00433897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0267"/>
    <w:rsid w:val="00561267"/>
    <w:rsid w:val="00571E3F"/>
    <w:rsid w:val="00574059"/>
    <w:rsid w:val="00585987"/>
    <w:rsid w:val="00586951"/>
    <w:rsid w:val="00590087"/>
    <w:rsid w:val="005A032D"/>
    <w:rsid w:val="005A3D4D"/>
    <w:rsid w:val="005A7577"/>
    <w:rsid w:val="005C29F7"/>
    <w:rsid w:val="005C4F58"/>
    <w:rsid w:val="005C5C04"/>
    <w:rsid w:val="005C5E8D"/>
    <w:rsid w:val="005C78F2"/>
    <w:rsid w:val="005D057C"/>
    <w:rsid w:val="005D3FEC"/>
    <w:rsid w:val="005D44BE"/>
    <w:rsid w:val="005E088B"/>
    <w:rsid w:val="00605BE0"/>
    <w:rsid w:val="00611EC4"/>
    <w:rsid w:val="00612542"/>
    <w:rsid w:val="00613190"/>
    <w:rsid w:val="006146D2"/>
    <w:rsid w:val="00620B3F"/>
    <w:rsid w:val="006239E7"/>
    <w:rsid w:val="00624818"/>
    <w:rsid w:val="006254C4"/>
    <w:rsid w:val="006323BE"/>
    <w:rsid w:val="00634AA8"/>
    <w:rsid w:val="00634AB1"/>
    <w:rsid w:val="006418C6"/>
    <w:rsid w:val="00641ED8"/>
    <w:rsid w:val="00652204"/>
    <w:rsid w:val="00654893"/>
    <w:rsid w:val="00662741"/>
    <w:rsid w:val="006633A4"/>
    <w:rsid w:val="00667DD2"/>
    <w:rsid w:val="00671BBB"/>
    <w:rsid w:val="00676235"/>
    <w:rsid w:val="00682237"/>
    <w:rsid w:val="00694D11"/>
    <w:rsid w:val="006A0EF8"/>
    <w:rsid w:val="006A2673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5E87"/>
    <w:rsid w:val="006F1A44"/>
    <w:rsid w:val="006F3D22"/>
    <w:rsid w:val="007007EC"/>
    <w:rsid w:val="00701BD7"/>
    <w:rsid w:val="00706A1A"/>
    <w:rsid w:val="00707673"/>
    <w:rsid w:val="007162BE"/>
    <w:rsid w:val="00721122"/>
    <w:rsid w:val="00722267"/>
    <w:rsid w:val="0074155F"/>
    <w:rsid w:val="00746F46"/>
    <w:rsid w:val="0075252A"/>
    <w:rsid w:val="00764B84"/>
    <w:rsid w:val="00765028"/>
    <w:rsid w:val="00767693"/>
    <w:rsid w:val="0078034D"/>
    <w:rsid w:val="007903FC"/>
    <w:rsid w:val="00790BCC"/>
    <w:rsid w:val="007955CB"/>
    <w:rsid w:val="00795CEE"/>
    <w:rsid w:val="00796F94"/>
    <w:rsid w:val="007971C4"/>
    <w:rsid w:val="007974F5"/>
    <w:rsid w:val="007A5AA5"/>
    <w:rsid w:val="007A6136"/>
    <w:rsid w:val="007B0F49"/>
    <w:rsid w:val="007C7E14"/>
    <w:rsid w:val="007D03D2"/>
    <w:rsid w:val="007D0C79"/>
    <w:rsid w:val="007D1AB2"/>
    <w:rsid w:val="007D36CF"/>
    <w:rsid w:val="007E0495"/>
    <w:rsid w:val="007F522E"/>
    <w:rsid w:val="007F7421"/>
    <w:rsid w:val="00801F7F"/>
    <w:rsid w:val="0080428C"/>
    <w:rsid w:val="00811F17"/>
    <w:rsid w:val="00813C1F"/>
    <w:rsid w:val="00813D4D"/>
    <w:rsid w:val="008146A2"/>
    <w:rsid w:val="008231CE"/>
    <w:rsid w:val="00832DAC"/>
    <w:rsid w:val="00834A60"/>
    <w:rsid w:val="00837BCD"/>
    <w:rsid w:val="008408FF"/>
    <w:rsid w:val="00850175"/>
    <w:rsid w:val="0085530D"/>
    <w:rsid w:val="00863E89"/>
    <w:rsid w:val="00872B3B"/>
    <w:rsid w:val="008818D0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284"/>
    <w:rsid w:val="008D658B"/>
    <w:rsid w:val="00920EE6"/>
    <w:rsid w:val="00922FCB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6D03"/>
    <w:rsid w:val="009870A7"/>
    <w:rsid w:val="00990165"/>
    <w:rsid w:val="00992266"/>
    <w:rsid w:val="00994A54"/>
    <w:rsid w:val="00994F35"/>
    <w:rsid w:val="009A0B51"/>
    <w:rsid w:val="009A16E1"/>
    <w:rsid w:val="009A3BC4"/>
    <w:rsid w:val="009A527F"/>
    <w:rsid w:val="009A6092"/>
    <w:rsid w:val="009B1936"/>
    <w:rsid w:val="009B457D"/>
    <w:rsid w:val="009B493F"/>
    <w:rsid w:val="009C2977"/>
    <w:rsid w:val="009C2DCC"/>
    <w:rsid w:val="009E6C21"/>
    <w:rsid w:val="009F7959"/>
    <w:rsid w:val="00A01CFF"/>
    <w:rsid w:val="00A10539"/>
    <w:rsid w:val="00A10D05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3B63"/>
    <w:rsid w:val="00A4463D"/>
    <w:rsid w:val="00A44DA5"/>
    <w:rsid w:val="00A47445"/>
    <w:rsid w:val="00A64506"/>
    <w:rsid w:val="00A6656B"/>
    <w:rsid w:val="00A70E1E"/>
    <w:rsid w:val="00A73257"/>
    <w:rsid w:val="00A73ED7"/>
    <w:rsid w:val="00A827FB"/>
    <w:rsid w:val="00A849B4"/>
    <w:rsid w:val="00A9081F"/>
    <w:rsid w:val="00A9188C"/>
    <w:rsid w:val="00A97002"/>
    <w:rsid w:val="00A97A52"/>
    <w:rsid w:val="00AA0D6A"/>
    <w:rsid w:val="00AB3FE8"/>
    <w:rsid w:val="00AB58BF"/>
    <w:rsid w:val="00AC6187"/>
    <w:rsid w:val="00AC6AE6"/>
    <w:rsid w:val="00AD0751"/>
    <w:rsid w:val="00AD77C4"/>
    <w:rsid w:val="00AE25BF"/>
    <w:rsid w:val="00AE36FA"/>
    <w:rsid w:val="00AF0C13"/>
    <w:rsid w:val="00B03AF5"/>
    <w:rsid w:val="00B03C01"/>
    <w:rsid w:val="00B078D6"/>
    <w:rsid w:val="00B1248D"/>
    <w:rsid w:val="00B14709"/>
    <w:rsid w:val="00B2743D"/>
    <w:rsid w:val="00B27640"/>
    <w:rsid w:val="00B3015C"/>
    <w:rsid w:val="00B344D8"/>
    <w:rsid w:val="00B450AF"/>
    <w:rsid w:val="00B457C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D7D"/>
    <w:rsid w:val="00BB5C9B"/>
    <w:rsid w:val="00BB5EBF"/>
    <w:rsid w:val="00BC642A"/>
    <w:rsid w:val="00BD4B9F"/>
    <w:rsid w:val="00BE01C8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6EEF"/>
    <w:rsid w:val="00D31CC8"/>
    <w:rsid w:val="00D32678"/>
    <w:rsid w:val="00D42A46"/>
    <w:rsid w:val="00D46104"/>
    <w:rsid w:val="00D521C1"/>
    <w:rsid w:val="00D71F40"/>
    <w:rsid w:val="00D77416"/>
    <w:rsid w:val="00D80FC6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E007C5"/>
    <w:rsid w:val="00E00DBF"/>
    <w:rsid w:val="00E0213F"/>
    <w:rsid w:val="00E033E0"/>
    <w:rsid w:val="00E047AE"/>
    <w:rsid w:val="00E1026B"/>
    <w:rsid w:val="00E13CB2"/>
    <w:rsid w:val="00E20BC5"/>
    <w:rsid w:val="00E20C37"/>
    <w:rsid w:val="00E418DE"/>
    <w:rsid w:val="00E52C57"/>
    <w:rsid w:val="00E57E7D"/>
    <w:rsid w:val="00E810C2"/>
    <w:rsid w:val="00E83059"/>
    <w:rsid w:val="00E84CD8"/>
    <w:rsid w:val="00E90B85"/>
    <w:rsid w:val="00E91679"/>
    <w:rsid w:val="00E92452"/>
    <w:rsid w:val="00E94CC1"/>
    <w:rsid w:val="00E96431"/>
    <w:rsid w:val="00EC3039"/>
    <w:rsid w:val="00EC3AB8"/>
    <w:rsid w:val="00EC5235"/>
    <w:rsid w:val="00ED6B03"/>
    <w:rsid w:val="00ED7A5B"/>
    <w:rsid w:val="00EF3B53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6BE5"/>
    <w:rsid w:val="00F83D11"/>
    <w:rsid w:val="00F921F1"/>
    <w:rsid w:val="00F96A95"/>
    <w:rsid w:val="00FA1BDC"/>
    <w:rsid w:val="00FB127E"/>
    <w:rsid w:val="00FC0804"/>
    <w:rsid w:val="00FC3692"/>
    <w:rsid w:val="00FC3B6D"/>
    <w:rsid w:val="00FD3A4E"/>
    <w:rsid w:val="00FD4959"/>
    <w:rsid w:val="00FD6475"/>
    <w:rsid w:val="00FD6800"/>
    <w:rsid w:val="00FD70C8"/>
    <w:rsid w:val="00FF17F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9">
    <w:name w:val="annotation text"/>
    <w:basedOn w:val="a1"/>
    <w:link w:val="aa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a">
    <w:name w:val="批注文字 字符"/>
    <w:basedOn w:val="a2"/>
    <w:link w:val="a9"/>
    <w:rsid w:val="00F2466C"/>
    <w:rPr>
      <w:rFonts w:ascii="Arial" w:hAnsi="Arial"/>
    </w:rPr>
  </w:style>
  <w:style w:type="paragraph" w:styleId="ab">
    <w:name w:val="Balloon Text"/>
    <w:basedOn w:val="a1"/>
    <w:link w:val="ac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d">
    <w:name w:val="Bibliography"/>
    <w:basedOn w:val="a1"/>
    <w:next w:val="a1"/>
    <w:uiPriority w:val="37"/>
    <w:semiHidden/>
    <w:unhideWhenUsed/>
    <w:rsid w:val="002D2854"/>
  </w:style>
  <w:style w:type="paragraph" w:styleId="ae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2D285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2D2854"/>
    <w:rPr>
      <w:color w:val="000000"/>
      <w:lang w:eastAsia="ja-JP"/>
    </w:rPr>
  </w:style>
  <w:style w:type="paragraph" w:styleId="32">
    <w:name w:val="Body Text 3"/>
    <w:basedOn w:val="a1"/>
    <w:link w:val="33"/>
    <w:rsid w:val="002D285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D2854"/>
    <w:rPr>
      <w:color w:val="000000"/>
      <w:sz w:val="16"/>
      <w:szCs w:val="16"/>
      <w:lang w:eastAsia="ja-JP"/>
    </w:rPr>
  </w:style>
  <w:style w:type="paragraph" w:styleId="af">
    <w:name w:val="Body Text First Indent"/>
    <w:basedOn w:val="a5"/>
    <w:link w:val="af0"/>
    <w:rsid w:val="002D2854"/>
    <w:pPr>
      <w:widowControl/>
      <w:ind w:firstLine="360"/>
    </w:pPr>
    <w:rPr>
      <w:i w:val="0"/>
    </w:rPr>
  </w:style>
  <w:style w:type="character" w:customStyle="1" w:styleId="af0">
    <w:name w:val="正文文本首行缩进 字符"/>
    <w:basedOn w:val="a6"/>
    <w:link w:val="af"/>
    <w:rsid w:val="002D2854"/>
    <w:rPr>
      <w:i w:val="0"/>
      <w:color w:val="000000"/>
      <w:lang w:eastAsia="ja-JP"/>
    </w:rPr>
  </w:style>
  <w:style w:type="paragraph" w:styleId="af1">
    <w:name w:val="Body Text Indent"/>
    <w:basedOn w:val="a1"/>
    <w:link w:val="af2"/>
    <w:rsid w:val="002D2854"/>
    <w:pPr>
      <w:spacing w:after="120"/>
      <w:ind w:left="283"/>
    </w:pPr>
  </w:style>
  <w:style w:type="character" w:customStyle="1" w:styleId="af2">
    <w:name w:val="正文文本缩进 字符"/>
    <w:basedOn w:val="a2"/>
    <w:link w:val="af1"/>
    <w:rsid w:val="002D2854"/>
    <w:rPr>
      <w:color w:val="000000"/>
      <w:lang w:eastAsia="ja-JP"/>
    </w:rPr>
  </w:style>
  <w:style w:type="paragraph" w:styleId="24">
    <w:name w:val="Body Text First Indent 2"/>
    <w:basedOn w:val="af1"/>
    <w:link w:val="25"/>
    <w:rsid w:val="002D2854"/>
    <w:pPr>
      <w:spacing w:after="180"/>
      <w:ind w:left="360" w:firstLine="360"/>
    </w:pPr>
  </w:style>
  <w:style w:type="character" w:customStyle="1" w:styleId="25">
    <w:name w:val="正文文本首行缩进 2 字符"/>
    <w:basedOn w:val="af2"/>
    <w:link w:val="24"/>
    <w:rsid w:val="002D2854"/>
    <w:rPr>
      <w:color w:val="000000"/>
      <w:lang w:eastAsia="ja-JP"/>
    </w:rPr>
  </w:style>
  <w:style w:type="paragraph" w:styleId="26">
    <w:name w:val="Body Text Indent 2"/>
    <w:basedOn w:val="a1"/>
    <w:link w:val="27"/>
    <w:rsid w:val="002D285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2D2854"/>
    <w:rPr>
      <w:color w:val="000000"/>
      <w:lang w:eastAsia="ja-JP"/>
    </w:rPr>
  </w:style>
  <w:style w:type="paragraph" w:styleId="34">
    <w:name w:val="Body Text Indent 3"/>
    <w:basedOn w:val="a1"/>
    <w:link w:val="35"/>
    <w:rsid w:val="002D285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f3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1"/>
    <w:link w:val="af5"/>
    <w:rsid w:val="002D2854"/>
    <w:pPr>
      <w:spacing w:after="0"/>
      <w:ind w:left="4252"/>
    </w:pPr>
  </w:style>
  <w:style w:type="character" w:customStyle="1" w:styleId="af5">
    <w:name w:val="结束语 字符"/>
    <w:basedOn w:val="a2"/>
    <w:link w:val="af4"/>
    <w:rsid w:val="002D2854"/>
    <w:rPr>
      <w:color w:val="000000"/>
      <w:lang w:eastAsia="ja-JP"/>
    </w:rPr>
  </w:style>
  <w:style w:type="paragraph" w:styleId="af6">
    <w:name w:val="annotation subject"/>
    <w:basedOn w:val="a9"/>
    <w:next w:val="a9"/>
    <w:link w:val="af7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7">
    <w:name w:val="批注主题 字符"/>
    <w:basedOn w:val="aa"/>
    <w:link w:val="af6"/>
    <w:rsid w:val="002D2854"/>
    <w:rPr>
      <w:rFonts w:ascii="Arial" w:hAnsi="Arial"/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2D2854"/>
  </w:style>
  <w:style w:type="character" w:customStyle="1" w:styleId="af9">
    <w:name w:val="日期 字符"/>
    <w:basedOn w:val="a2"/>
    <w:link w:val="af8"/>
    <w:rsid w:val="002D2854"/>
    <w:rPr>
      <w:color w:val="000000"/>
      <w:lang w:eastAsia="ja-JP"/>
    </w:rPr>
  </w:style>
  <w:style w:type="paragraph" w:styleId="afa">
    <w:name w:val="Document Map"/>
    <w:basedOn w:val="a1"/>
    <w:link w:val="afb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2D2854"/>
    <w:pPr>
      <w:spacing w:after="0"/>
    </w:pPr>
  </w:style>
  <w:style w:type="character" w:customStyle="1" w:styleId="afd">
    <w:name w:val="电子邮件签名 字符"/>
    <w:basedOn w:val="a2"/>
    <w:link w:val="afc"/>
    <w:rsid w:val="002D2854"/>
    <w:rPr>
      <w:color w:val="000000"/>
      <w:lang w:eastAsia="ja-JP"/>
    </w:rPr>
  </w:style>
  <w:style w:type="paragraph" w:styleId="afe">
    <w:name w:val="endnote text"/>
    <w:basedOn w:val="a1"/>
    <w:link w:val="aff"/>
    <w:rsid w:val="002D2854"/>
    <w:pPr>
      <w:spacing w:after="0"/>
    </w:pPr>
  </w:style>
  <w:style w:type="character" w:customStyle="1" w:styleId="aff">
    <w:name w:val="尾注文本 字符"/>
    <w:basedOn w:val="a2"/>
    <w:link w:val="afe"/>
    <w:rsid w:val="002D2854"/>
    <w:rPr>
      <w:color w:val="000000"/>
      <w:lang w:eastAsia="ja-JP"/>
    </w:rPr>
  </w:style>
  <w:style w:type="paragraph" w:styleId="aff0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2D2854"/>
    <w:pPr>
      <w:spacing w:after="0"/>
    </w:pPr>
  </w:style>
  <w:style w:type="character" w:customStyle="1" w:styleId="aff3">
    <w:name w:val="脚注文本 字符"/>
    <w:basedOn w:val="a2"/>
    <w:link w:val="aff2"/>
    <w:rsid w:val="002D2854"/>
    <w:rPr>
      <w:color w:val="000000"/>
      <w:lang w:eastAsia="ja-JP"/>
    </w:rPr>
  </w:style>
  <w:style w:type="paragraph" w:styleId="HTML">
    <w:name w:val="HTML Address"/>
    <w:basedOn w:val="a1"/>
    <w:link w:val="HTML0"/>
    <w:rsid w:val="002D285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D2854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2D285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D2854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2D2854"/>
    <w:pPr>
      <w:spacing w:after="0"/>
      <w:ind w:left="200" w:hanging="200"/>
    </w:pPr>
  </w:style>
  <w:style w:type="paragraph" w:styleId="28">
    <w:name w:val="index 2"/>
    <w:basedOn w:val="a1"/>
    <w:next w:val="a1"/>
    <w:rsid w:val="002D2854"/>
    <w:pPr>
      <w:spacing w:after="0"/>
      <w:ind w:left="400" w:hanging="200"/>
    </w:pPr>
  </w:style>
  <w:style w:type="paragraph" w:styleId="36">
    <w:name w:val="index 3"/>
    <w:basedOn w:val="a1"/>
    <w:next w:val="a1"/>
    <w:rsid w:val="002D2854"/>
    <w:pPr>
      <w:spacing w:after="0"/>
      <w:ind w:left="600" w:hanging="200"/>
    </w:pPr>
  </w:style>
  <w:style w:type="paragraph" w:styleId="42">
    <w:name w:val="index 4"/>
    <w:basedOn w:val="a1"/>
    <w:next w:val="a1"/>
    <w:rsid w:val="002D2854"/>
    <w:pPr>
      <w:spacing w:after="0"/>
      <w:ind w:left="800" w:hanging="200"/>
    </w:pPr>
  </w:style>
  <w:style w:type="paragraph" w:styleId="52">
    <w:name w:val="index 5"/>
    <w:basedOn w:val="a1"/>
    <w:next w:val="a1"/>
    <w:rsid w:val="002D2854"/>
    <w:pPr>
      <w:spacing w:after="0"/>
      <w:ind w:left="1000" w:hanging="200"/>
    </w:pPr>
  </w:style>
  <w:style w:type="paragraph" w:styleId="60">
    <w:name w:val="index 6"/>
    <w:basedOn w:val="a1"/>
    <w:next w:val="a1"/>
    <w:rsid w:val="002D2854"/>
    <w:pPr>
      <w:spacing w:after="0"/>
      <w:ind w:left="1200" w:hanging="200"/>
    </w:pPr>
  </w:style>
  <w:style w:type="paragraph" w:styleId="70">
    <w:name w:val="index 7"/>
    <w:basedOn w:val="a1"/>
    <w:next w:val="a1"/>
    <w:rsid w:val="002D2854"/>
    <w:pPr>
      <w:spacing w:after="0"/>
      <w:ind w:left="1400" w:hanging="200"/>
    </w:pPr>
  </w:style>
  <w:style w:type="paragraph" w:styleId="80">
    <w:name w:val="index 8"/>
    <w:basedOn w:val="a1"/>
    <w:next w:val="a1"/>
    <w:rsid w:val="002D2854"/>
    <w:pPr>
      <w:spacing w:after="0"/>
      <w:ind w:left="1600" w:hanging="200"/>
    </w:pPr>
  </w:style>
  <w:style w:type="paragraph" w:styleId="90">
    <w:name w:val="index 9"/>
    <w:basedOn w:val="a1"/>
    <w:next w:val="a1"/>
    <w:rsid w:val="002D2854"/>
    <w:pPr>
      <w:spacing w:after="0"/>
      <w:ind w:left="1800" w:hanging="200"/>
    </w:pPr>
  </w:style>
  <w:style w:type="paragraph" w:styleId="aff4">
    <w:name w:val="index heading"/>
    <w:basedOn w:val="a1"/>
    <w:next w:val="10"/>
    <w:rsid w:val="002D2854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2D2854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2D2854"/>
    <w:pPr>
      <w:ind w:left="283" w:hanging="283"/>
      <w:contextualSpacing/>
    </w:pPr>
  </w:style>
  <w:style w:type="paragraph" w:styleId="29">
    <w:name w:val="List 2"/>
    <w:basedOn w:val="a1"/>
    <w:rsid w:val="002D2854"/>
    <w:pPr>
      <w:ind w:left="566" w:hanging="283"/>
      <w:contextualSpacing/>
    </w:pPr>
  </w:style>
  <w:style w:type="paragraph" w:styleId="37">
    <w:name w:val="List 3"/>
    <w:basedOn w:val="a1"/>
    <w:rsid w:val="002D2854"/>
    <w:pPr>
      <w:ind w:left="849" w:hanging="283"/>
      <w:contextualSpacing/>
    </w:pPr>
  </w:style>
  <w:style w:type="paragraph" w:styleId="43">
    <w:name w:val="List 4"/>
    <w:basedOn w:val="a1"/>
    <w:rsid w:val="002D2854"/>
    <w:pPr>
      <w:ind w:left="1132" w:hanging="283"/>
      <w:contextualSpacing/>
    </w:pPr>
  </w:style>
  <w:style w:type="paragraph" w:styleId="53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f8">
    <w:name w:val="List Continue"/>
    <w:basedOn w:val="a1"/>
    <w:rsid w:val="002D2854"/>
    <w:pPr>
      <w:spacing w:after="120"/>
      <w:ind w:left="283"/>
      <w:contextualSpacing/>
    </w:pPr>
  </w:style>
  <w:style w:type="paragraph" w:styleId="2a">
    <w:name w:val="List Continue 2"/>
    <w:basedOn w:val="a1"/>
    <w:rsid w:val="002D2854"/>
    <w:pPr>
      <w:spacing w:after="120"/>
      <w:ind w:left="566"/>
      <w:contextualSpacing/>
    </w:pPr>
  </w:style>
  <w:style w:type="paragraph" w:styleId="38">
    <w:name w:val="List Continue 3"/>
    <w:basedOn w:val="a1"/>
    <w:rsid w:val="002D2854"/>
    <w:pPr>
      <w:spacing w:after="120"/>
      <w:ind w:left="849"/>
      <w:contextualSpacing/>
    </w:pPr>
  </w:style>
  <w:style w:type="paragraph" w:styleId="44">
    <w:name w:val="List Continue 4"/>
    <w:basedOn w:val="a1"/>
    <w:rsid w:val="002D2854"/>
    <w:pPr>
      <w:spacing w:after="120"/>
      <w:ind w:left="1132"/>
      <w:contextualSpacing/>
    </w:pPr>
  </w:style>
  <w:style w:type="paragraph" w:styleId="54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fa">
    <w:name w:val="macro"/>
    <w:link w:val="affb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2D2854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2D2854"/>
    <w:rPr>
      <w:sz w:val="24"/>
      <w:szCs w:val="24"/>
    </w:rPr>
  </w:style>
  <w:style w:type="paragraph" w:styleId="afff0">
    <w:name w:val="Normal Indent"/>
    <w:basedOn w:val="a1"/>
    <w:rsid w:val="002D2854"/>
    <w:pPr>
      <w:ind w:left="720"/>
    </w:pPr>
  </w:style>
  <w:style w:type="paragraph" w:styleId="afff1">
    <w:name w:val="Note Heading"/>
    <w:basedOn w:val="a1"/>
    <w:next w:val="a1"/>
    <w:link w:val="afff2"/>
    <w:rsid w:val="002D2854"/>
    <w:pPr>
      <w:spacing w:after="0"/>
    </w:pPr>
  </w:style>
  <w:style w:type="character" w:customStyle="1" w:styleId="afff2">
    <w:name w:val="注释标题 字符"/>
    <w:basedOn w:val="a2"/>
    <w:link w:val="afff1"/>
    <w:rsid w:val="002D2854"/>
    <w:rPr>
      <w:color w:val="000000"/>
      <w:lang w:eastAsia="ja-JP"/>
    </w:rPr>
  </w:style>
  <w:style w:type="paragraph" w:styleId="afff3">
    <w:name w:val="Plain Text"/>
    <w:basedOn w:val="a1"/>
    <w:link w:val="afff4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2D2854"/>
  </w:style>
  <w:style w:type="character" w:customStyle="1" w:styleId="afff8">
    <w:name w:val="称呼 字符"/>
    <w:basedOn w:val="a2"/>
    <w:link w:val="afff7"/>
    <w:rsid w:val="002D2854"/>
    <w:rPr>
      <w:color w:val="000000"/>
      <w:lang w:eastAsia="ja-JP"/>
    </w:rPr>
  </w:style>
  <w:style w:type="paragraph" w:styleId="afff9">
    <w:name w:val="Signature"/>
    <w:basedOn w:val="a1"/>
    <w:link w:val="afffa"/>
    <w:rsid w:val="002D2854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2D2854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fe">
    <w:name w:val="table of figures"/>
    <w:basedOn w:val="a1"/>
    <w:next w:val="a1"/>
    <w:rsid w:val="002D2854"/>
    <w:pPr>
      <w:spacing w:after="0"/>
    </w:pPr>
  </w:style>
  <w:style w:type="paragraph" w:styleId="affff">
    <w:name w:val="Title"/>
    <w:basedOn w:val="a1"/>
    <w:next w:val="a1"/>
    <w:link w:val="affff0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A64506"/>
    <w:rPr>
      <w:color w:val="000000"/>
      <w:lang w:eastAsia="ja-JP"/>
    </w:rPr>
  </w:style>
  <w:style w:type="character" w:styleId="affff2">
    <w:name w:val="annotation reference"/>
    <w:basedOn w:val="a2"/>
    <w:rsid w:val="000709E3"/>
    <w:rPr>
      <w:sz w:val="16"/>
      <w:szCs w:val="16"/>
    </w:rPr>
  </w:style>
  <w:style w:type="paragraph" w:styleId="affff3">
    <w:name w:val="Revision"/>
    <w:hidden/>
    <w:uiPriority w:val="99"/>
    <w:semiHidden/>
    <w:rsid w:val="00FD64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4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1B096-6651-4DFD-98A2-EB383882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Huawei-HL3</cp:lastModifiedBy>
  <cp:revision>10</cp:revision>
  <cp:lastPrinted>2000-02-29T11:31:00Z</cp:lastPrinted>
  <dcterms:created xsi:type="dcterms:W3CDTF">2023-07-21T07:22:00Z</dcterms:created>
  <dcterms:modified xsi:type="dcterms:W3CDTF">2023-09-22T03:14:00Z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(3)ZtSxoIEdHlPNPndoRzTfNYl0pJ4CFYSNvGN/3FTujIQIqkB+xQaqBVUUTRwcCNUOAzEWiLe2
V/szM4/GGpAOJGzdco25/Th6F8ZTleETbH0AF/OH2zLdV4xwewdbA8HJ13zVWQR1n2S5BzrW
vBj4lq9GTyVwEdGKQ4kgtrkmtlh92EFm/TIVgFFc7sjrn6WN/WKbG1q8g/Alw5ERXfjOe8nN
Ci24MQuTBmbbGepEGV</vt:lpwstr>
  </property>
  <property fmtid="{D5CDD505-2E9C-101B-9397-08002B2CF9AE}" pid="13" name="_2015_ms_pID_7253431">
    <vt:lpwstr>RzW63sXaSKTgGMuT9KsvpHaXh1Y6MBakNFyUC28MbJaZAirjRbn95e
Vs82lbuSXwkuL4wRcA1fOPWF5cFkEBA5s++BA6K4yg7QG6zfigga49nfR4C9VViM5fXm3HTr
b8D5Lp7jnlhD07L3kIlShnohw9988MEM1SUYj4mfNVOKKG9jR8/yZRwrgUghxv4kXfGEda9w
HRwxI8XuQhf6MdeqR5cWIkbeFFsIIuvIIYNf</vt:lpwstr>
  </property>
  <property fmtid="{D5CDD505-2E9C-101B-9397-08002B2CF9AE}" pid="14" name="_2015_ms_pID_7253432">
    <vt:lpwstr>oQ==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1695257998</vt:lpwstr>
  </property>
</Properties>
</file>